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5ac37ca3e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ef23fb7c0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Alter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23e4ac7ec40dd" /><Relationship Type="http://schemas.openxmlformats.org/officeDocument/2006/relationships/numbering" Target="/word/numbering.xml" Id="Rd7b4f0ec4c3343d5" /><Relationship Type="http://schemas.openxmlformats.org/officeDocument/2006/relationships/settings" Target="/word/settings.xml" Id="R5593965eb2164f76" /><Relationship Type="http://schemas.openxmlformats.org/officeDocument/2006/relationships/image" Target="/word/media/cae78fac-7e29-48de-8a61-9a6af339eab8.png" Id="Rd9fef23fb7c04f9e" /></Relationships>
</file>