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5d7a827a849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8e48be046c46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0c843c9e9c4c0f" /><Relationship Type="http://schemas.openxmlformats.org/officeDocument/2006/relationships/numbering" Target="/word/numbering.xml" Id="R4f04c2502efb40fe" /><Relationship Type="http://schemas.openxmlformats.org/officeDocument/2006/relationships/settings" Target="/word/settings.xml" Id="R5b8ec90802cd45a9" /><Relationship Type="http://schemas.openxmlformats.org/officeDocument/2006/relationships/image" Target="/word/media/d3b3c3a0-c535-4918-ae4a-daba4c8a98d5.png" Id="Rcd8e48be046c4642" /></Relationships>
</file>