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25afe59de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e6dde3a98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d64b143fe4ae8" /><Relationship Type="http://schemas.openxmlformats.org/officeDocument/2006/relationships/numbering" Target="/word/numbering.xml" Id="Rac16c553e221409b" /><Relationship Type="http://schemas.openxmlformats.org/officeDocument/2006/relationships/settings" Target="/word/settings.xml" Id="R16b25f68b9e4405b" /><Relationship Type="http://schemas.openxmlformats.org/officeDocument/2006/relationships/image" Target="/word/media/5090f032-ebbb-4825-826e-c1585ebc1b61.png" Id="Rbd2e6dde3a98477f" /></Relationships>
</file>