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b3ae7a942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f96b9f8f6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Alvogas,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2257dde564ae7" /><Relationship Type="http://schemas.openxmlformats.org/officeDocument/2006/relationships/numbering" Target="/word/numbering.xml" Id="R7f79a72e245248f7" /><Relationship Type="http://schemas.openxmlformats.org/officeDocument/2006/relationships/settings" Target="/word/settings.xml" Id="R95f9511f7d95408e" /><Relationship Type="http://schemas.openxmlformats.org/officeDocument/2006/relationships/image" Target="/word/media/240d4603-b3bf-4541-95fd-e80b7b2a683a.png" Id="Rc60f96b9f8f64880" /></Relationships>
</file>