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3eceb795b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e03b3005c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316b10b13481f" /><Relationship Type="http://schemas.openxmlformats.org/officeDocument/2006/relationships/numbering" Target="/word/numbering.xml" Id="R17586ff0746f4dc9" /><Relationship Type="http://schemas.openxmlformats.org/officeDocument/2006/relationships/settings" Target="/word/settings.xml" Id="Raaed96e78e184a55" /><Relationship Type="http://schemas.openxmlformats.org/officeDocument/2006/relationships/image" Target="/word/media/aa8f224b-0aee-4d5b-b90f-37cf3058a440.png" Id="R0e0e03b3005c41c2" /></Relationships>
</file>