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5b76c1af7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366bccd9d6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Ansul,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2538a11204012" /><Relationship Type="http://schemas.openxmlformats.org/officeDocument/2006/relationships/numbering" Target="/word/numbering.xml" Id="R8b3063bb51d54aa9" /><Relationship Type="http://schemas.openxmlformats.org/officeDocument/2006/relationships/settings" Target="/word/settings.xml" Id="R9c4e291206b549e8" /><Relationship Type="http://schemas.openxmlformats.org/officeDocument/2006/relationships/image" Target="/word/media/266566e5-b9fd-4108-a2f9-10bb92c0ddb9.png" Id="R67366bccd9d64d83" /></Relationships>
</file>