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b53b09031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4cdd66d1b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Apelacao,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f3404b1b948da" /><Relationship Type="http://schemas.openxmlformats.org/officeDocument/2006/relationships/numbering" Target="/word/numbering.xml" Id="Rda0f857e063e4129" /><Relationship Type="http://schemas.openxmlformats.org/officeDocument/2006/relationships/settings" Target="/word/settings.xml" Id="Re94c43d905754ba5" /><Relationship Type="http://schemas.openxmlformats.org/officeDocument/2006/relationships/image" Target="/word/media/8c57ceba-cc0a-4999-a19a-01943502fca4.png" Id="Radf4cdd66d1b4f6d" /></Relationships>
</file>