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26533c1a9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9bc843f78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b2ca89b0c48c0" /><Relationship Type="http://schemas.openxmlformats.org/officeDocument/2006/relationships/numbering" Target="/word/numbering.xml" Id="R2f3a0b6f974a4e11" /><Relationship Type="http://schemas.openxmlformats.org/officeDocument/2006/relationships/settings" Target="/word/settings.xml" Id="R1e24bb42d8844774" /><Relationship Type="http://schemas.openxmlformats.org/officeDocument/2006/relationships/image" Target="/word/media/ed0d860c-758c-453b-a9d4-84145db02519.png" Id="R5559bc843f784ea5" /></Relationships>
</file>