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cae8d97c4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2229b7f78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89f57eb6e49c4" /><Relationship Type="http://schemas.openxmlformats.org/officeDocument/2006/relationships/numbering" Target="/word/numbering.xml" Id="R6bee6ee6dd014c1d" /><Relationship Type="http://schemas.openxmlformats.org/officeDocument/2006/relationships/settings" Target="/word/settings.xml" Id="R370991bc84c342fe" /><Relationship Type="http://schemas.openxmlformats.org/officeDocument/2006/relationships/image" Target="/word/media/cb4a8c82-a843-43c8-b3dc-f5de3458ada2.png" Id="R90c2229b7f784f3f" /></Relationships>
</file>