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e5b2296c8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ff12fd27e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4f539da314c34" /><Relationship Type="http://schemas.openxmlformats.org/officeDocument/2006/relationships/numbering" Target="/word/numbering.xml" Id="R5b72ac3f6fb94892" /><Relationship Type="http://schemas.openxmlformats.org/officeDocument/2006/relationships/settings" Target="/word/settings.xml" Id="Rb487b31c17ff4ebf" /><Relationship Type="http://schemas.openxmlformats.org/officeDocument/2006/relationships/image" Target="/word/media/2c0f581a-6fcd-40e6-a159-6433e98a76c8.png" Id="Rcb2ff12fd27e4ef5" /></Relationships>
</file>