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e53dbae3e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f2c5249aa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b6e6171c34e61" /><Relationship Type="http://schemas.openxmlformats.org/officeDocument/2006/relationships/numbering" Target="/word/numbering.xml" Id="R2ca9fb086ac34014" /><Relationship Type="http://schemas.openxmlformats.org/officeDocument/2006/relationships/settings" Target="/word/settings.xml" Id="R3ef56e7132ff4de0" /><Relationship Type="http://schemas.openxmlformats.org/officeDocument/2006/relationships/image" Target="/word/media/08bb1d1f-aede-436f-a7fe-f0a50d83e1f9.png" Id="R911f2c5249aa48e8" /></Relationships>
</file>