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c3a650ee7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f77e6f630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Arrouquelas,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3d93dc0514ab4" /><Relationship Type="http://schemas.openxmlformats.org/officeDocument/2006/relationships/numbering" Target="/word/numbering.xml" Id="R1732fa583ede41b5" /><Relationship Type="http://schemas.openxmlformats.org/officeDocument/2006/relationships/settings" Target="/word/settings.xml" Id="Rbfc0d072c9c84671" /><Relationship Type="http://schemas.openxmlformats.org/officeDocument/2006/relationships/image" Target="/word/media/c1e2c925-f771-44f8-aaa3-05abf31ee08a.png" Id="Raa8f77e6f6304274" /></Relationships>
</file>