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02c681c3494d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fa308546e6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Assamassa,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5860d0a26e40f0" /><Relationship Type="http://schemas.openxmlformats.org/officeDocument/2006/relationships/numbering" Target="/word/numbering.xml" Id="R3a859dbfb28d438a" /><Relationship Type="http://schemas.openxmlformats.org/officeDocument/2006/relationships/settings" Target="/word/settings.xml" Id="Rc289422d81de4d15" /><Relationship Type="http://schemas.openxmlformats.org/officeDocument/2006/relationships/image" Target="/word/media/c2f27254-1a2c-4255-b737-11d60ff40ad0.png" Id="R52fa308546e64322" /></Relationships>
</file>