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283394ed8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438f6aae3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3e60afbcf4cfc" /><Relationship Type="http://schemas.openxmlformats.org/officeDocument/2006/relationships/numbering" Target="/word/numbering.xml" Id="R38b49efef3704faf" /><Relationship Type="http://schemas.openxmlformats.org/officeDocument/2006/relationships/settings" Target="/word/settings.xml" Id="R5af700e6d3d0476b" /><Relationship Type="http://schemas.openxmlformats.org/officeDocument/2006/relationships/image" Target="/word/media/35495521-5a9e-444d-b5e7-3a67dc31f8fa.png" Id="R33f438f6aae344bc" /></Relationships>
</file>