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4be36ac44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3a7e5885e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Assureiras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57715f06c4a64" /><Relationship Type="http://schemas.openxmlformats.org/officeDocument/2006/relationships/numbering" Target="/word/numbering.xml" Id="R485ce37c664c455a" /><Relationship Type="http://schemas.openxmlformats.org/officeDocument/2006/relationships/settings" Target="/word/settings.xml" Id="Rc3951649f6ad4810" /><Relationship Type="http://schemas.openxmlformats.org/officeDocument/2006/relationships/image" Target="/word/media/c72556b0-1a9c-4cd2-8d44-f92c8a315852.png" Id="R6783a7e5885e4bd8" /></Relationships>
</file>