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f32cfdcc7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ffa3e06be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31d7b2efe407f" /><Relationship Type="http://schemas.openxmlformats.org/officeDocument/2006/relationships/numbering" Target="/word/numbering.xml" Id="R15eb745fc7c9427d" /><Relationship Type="http://schemas.openxmlformats.org/officeDocument/2006/relationships/settings" Target="/word/settings.xml" Id="Rf261f0bbb0d14a7d" /><Relationship Type="http://schemas.openxmlformats.org/officeDocument/2006/relationships/image" Target="/word/media/53d1cdfe-e8e0-4c3f-9f4c-adb29867d9eb.png" Id="R38effa3e06be41ca" /></Relationships>
</file>