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25e6ef849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3e33d67ec1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Atalaia Cimeira,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c02eebb9d4bac" /><Relationship Type="http://schemas.openxmlformats.org/officeDocument/2006/relationships/numbering" Target="/word/numbering.xml" Id="R3ce738f14eae4b1f" /><Relationship Type="http://schemas.openxmlformats.org/officeDocument/2006/relationships/settings" Target="/word/settings.xml" Id="Rafe4557a6ce14a37" /><Relationship Type="http://schemas.openxmlformats.org/officeDocument/2006/relationships/image" Target="/word/media/fcdaad69-63f0-4986-89d1-b7daed66bbe0.png" Id="R563e33d67ec14990" /></Relationships>
</file>