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b2691d086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363e17e7a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Atalaia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b23432ffe4fe3" /><Relationship Type="http://schemas.openxmlformats.org/officeDocument/2006/relationships/numbering" Target="/word/numbering.xml" Id="R54b2e52a10d442f3" /><Relationship Type="http://schemas.openxmlformats.org/officeDocument/2006/relationships/settings" Target="/word/settings.xml" Id="R5843a1edb0a84c02" /><Relationship Type="http://schemas.openxmlformats.org/officeDocument/2006/relationships/image" Target="/word/media/4cc094d3-fce5-4806-9ae8-19583b886683.png" Id="Rbc7363e17e7a466e" /></Relationships>
</file>