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67d825064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4a2995f8b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Azinhosa,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1b4ffbd104195" /><Relationship Type="http://schemas.openxmlformats.org/officeDocument/2006/relationships/numbering" Target="/word/numbering.xml" Id="R27b1939d47314112" /><Relationship Type="http://schemas.openxmlformats.org/officeDocument/2006/relationships/settings" Target="/word/settings.xml" Id="Rf61e04a7825b487f" /><Relationship Type="http://schemas.openxmlformats.org/officeDocument/2006/relationships/image" Target="/word/media/6444a7fd-8256-4dbe-af5b-5c640ae3d63c.png" Id="R6e94a2995f8b4943" /></Relationships>
</file>