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895b496e1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f326c0d7e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3e68f75b74d90" /><Relationship Type="http://schemas.openxmlformats.org/officeDocument/2006/relationships/numbering" Target="/word/numbering.xml" Id="Rffabef6e7bfe4dc9" /><Relationship Type="http://schemas.openxmlformats.org/officeDocument/2006/relationships/settings" Target="/word/settings.xml" Id="R3a813139d2414dca" /><Relationship Type="http://schemas.openxmlformats.org/officeDocument/2006/relationships/image" Target="/word/media/dbfa23f9-290e-48ae-a63b-9cdace9a3997.png" Id="R4d2f326c0d7e4a22" /></Relationships>
</file>