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5b8039eb2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1e3bdbe40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do Armador,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e1e933f7c488a" /><Relationship Type="http://schemas.openxmlformats.org/officeDocument/2006/relationships/numbering" Target="/word/numbering.xml" Id="R2b551caa7c72405e" /><Relationship Type="http://schemas.openxmlformats.org/officeDocument/2006/relationships/settings" Target="/word/settings.xml" Id="Rc048f78eef6941cf" /><Relationship Type="http://schemas.openxmlformats.org/officeDocument/2006/relationships/image" Target="/word/media/111b0985-2f2b-4243-be0f-ec8069388758.png" Id="R5b91e3bdbe4046c9" /></Relationships>
</file>