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62a361e27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7a56a7208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Bairro do Condado,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8080d10624948" /><Relationship Type="http://schemas.openxmlformats.org/officeDocument/2006/relationships/numbering" Target="/word/numbering.xml" Id="R93dbb6e15a0045e2" /><Relationship Type="http://schemas.openxmlformats.org/officeDocument/2006/relationships/settings" Target="/word/settings.xml" Id="Rf15b5882a0fc4cdf" /><Relationship Type="http://schemas.openxmlformats.org/officeDocument/2006/relationships/image" Target="/word/media/e8c0bf08-b694-4b9c-8f29-515f7f4bbc2e.png" Id="R32f7a56a7208468f" /></Relationships>
</file>