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1f8d279c2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cacb1702c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dc522bd914afc" /><Relationship Type="http://schemas.openxmlformats.org/officeDocument/2006/relationships/numbering" Target="/word/numbering.xml" Id="Re481b6d2867e43ae" /><Relationship Type="http://schemas.openxmlformats.org/officeDocument/2006/relationships/settings" Target="/word/settings.xml" Id="R24b6a1fa1e9341d7" /><Relationship Type="http://schemas.openxmlformats.org/officeDocument/2006/relationships/image" Target="/word/media/e6510719-1636-414f-a249-60795c5e67e6.png" Id="Rb71cacb1702c465b" /></Relationships>
</file>