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9fc867f28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f6c1d7cd3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Barao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66ed380b54bbe" /><Relationship Type="http://schemas.openxmlformats.org/officeDocument/2006/relationships/numbering" Target="/word/numbering.xml" Id="Rc2702f9d9b684889" /><Relationship Type="http://schemas.openxmlformats.org/officeDocument/2006/relationships/settings" Target="/word/settings.xml" Id="Ra6447c2133e74f77" /><Relationship Type="http://schemas.openxmlformats.org/officeDocument/2006/relationships/image" Target="/word/media/c2c7634f-43e8-4c14-ae4c-f20e1bc28f8d.png" Id="R2f3f6c1d7cd340c3" /></Relationships>
</file>