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cabf260c6146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60894bcbc0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Barranco do Banho,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478ca5b0de45e2" /><Relationship Type="http://schemas.openxmlformats.org/officeDocument/2006/relationships/numbering" Target="/word/numbering.xml" Id="R4c0ca6798b8740d8" /><Relationship Type="http://schemas.openxmlformats.org/officeDocument/2006/relationships/settings" Target="/word/settings.xml" Id="R940483eb17c749a1" /><Relationship Type="http://schemas.openxmlformats.org/officeDocument/2006/relationships/image" Target="/word/media/1ea66434-3ab2-4ab0-b29c-1a554c3f49cb.png" Id="R9560894bcbc04ba8" /></Relationships>
</file>