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0a95fb726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c2733931c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5ba6f2e1946bd" /><Relationship Type="http://schemas.openxmlformats.org/officeDocument/2006/relationships/numbering" Target="/word/numbering.xml" Id="R16be94f676e9434e" /><Relationship Type="http://schemas.openxmlformats.org/officeDocument/2006/relationships/settings" Target="/word/settings.xml" Id="R8461c0ddcba3473f" /><Relationship Type="http://schemas.openxmlformats.org/officeDocument/2006/relationships/image" Target="/word/media/a9dce627-7f99-43b2-8832-d405b5a2d2a3.png" Id="Rd0cc2733931c48ce" /></Relationships>
</file>