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349e9e11e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f00570517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Barrocas e Taias,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6aa3e98a7493f" /><Relationship Type="http://schemas.openxmlformats.org/officeDocument/2006/relationships/numbering" Target="/word/numbering.xml" Id="R730b453adb9543af" /><Relationship Type="http://schemas.openxmlformats.org/officeDocument/2006/relationships/settings" Target="/word/settings.xml" Id="R920a8a9dfb224ac0" /><Relationship Type="http://schemas.openxmlformats.org/officeDocument/2006/relationships/image" Target="/word/media/996c74da-1dac-4427-9d04-ed090a223390.png" Id="R422f0057051740db" /></Relationships>
</file>