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ce75d496b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a3449be2e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Bemquerencas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838c371df44e6" /><Relationship Type="http://schemas.openxmlformats.org/officeDocument/2006/relationships/numbering" Target="/word/numbering.xml" Id="R6f87679e986e43df" /><Relationship Type="http://schemas.openxmlformats.org/officeDocument/2006/relationships/settings" Target="/word/settings.xml" Id="Rb59852d37e25420d" /><Relationship Type="http://schemas.openxmlformats.org/officeDocument/2006/relationships/image" Target="/word/media/94981b0e-e239-4d30-b2e5-de64f979aaf3.png" Id="Rdf1a3449be2e4a55" /></Relationships>
</file>