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ca1a9d93c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2830ee05e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bc2c4cb82461d" /><Relationship Type="http://schemas.openxmlformats.org/officeDocument/2006/relationships/numbering" Target="/word/numbering.xml" Id="Rf9f8e649848147a2" /><Relationship Type="http://schemas.openxmlformats.org/officeDocument/2006/relationships/settings" Target="/word/settings.xml" Id="R75c3c04cb4234f72" /><Relationship Type="http://schemas.openxmlformats.org/officeDocument/2006/relationships/image" Target="/word/media/aeaf6d25-0e20-4f3b-bc7d-dc6f602fb09c.png" Id="R4412830ee05e4c6a" /></Relationships>
</file>