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ad5cf673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abf876b93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Benagouro,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afb8b2f884f75" /><Relationship Type="http://schemas.openxmlformats.org/officeDocument/2006/relationships/numbering" Target="/word/numbering.xml" Id="Rb59975b72102408a" /><Relationship Type="http://schemas.openxmlformats.org/officeDocument/2006/relationships/settings" Target="/word/settings.xml" Id="Rc602b4ef067b4c77" /><Relationship Type="http://schemas.openxmlformats.org/officeDocument/2006/relationships/image" Target="/word/media/b82351df-3f48-42b0-9ea3-14f4b6dce0e1.png" Id="R00babf876b934e8c" /></Relationships>
</file>