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71ed62cc2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1e4fac61a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0b95f4bb043fc" /><Relationship Type="http://schemas.openxmlformats.org/officeDocument/2006/relationships/numbering" Target="/word/numbering.xml" Id="Ra77745c833874be9" /><Relationship Type="http://schemas.openxmlformats.org/officeDocument/2006/relationships/settings" Target="/word/settings.xml" Id="R573e0354a0ac4d82" /><Relationship Type="http://schemas.openxmlformats.org/officeDocument/2006/relationships/image" Target="/word/media/1d0fa7e2-3723-4e58-a35f-d7b5c4f6a76c.png" Id="R7f91e4fac61a4dda" /></Relationships>
</file>