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303791e1b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309c27de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c91a788e1439b" /><Relationship Type="http://schemas.openxmlformats.org/officeDocument/2006/relationships/numbering" Target="/word/numbering.xml" Id="Rf7d66723eb6647ad" /><Relationship Type="http://schemas.openxmlformats.org/officeDocument/2006/relationships/settings" Target="/word/settings.xml" Id="Rd817f51a43df49de" /><Relationship Type="http://schemas.openxmlformats.org/officeDocument/2006/relationships/image" Target="/word/media/19324a87-5a1a-4225-8d2b-10a210abbc44.png" Id="Ra3c309c27de245cd" /></Relationships>
</file>