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270d75197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f65d3f11f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31fba54c3411c" /><Relationship Type="http://schemas.openxmlformats.org/officeDocument/2006/relationships/numbering" Target="/word/numbering.xml" Id="R3f4baa0c180d46c8" /><Relationship Type="http://schemas.openxmlformats.org/officeDocument/2006/relationships/settings" Target="/word/settings.xml" Id="R561d08f910664b98" /><Relationship Type="http://schemas.openxmlformats.org/officeDocument/2006/relationships/image" Target="/word/media/4d3de3d6-a1d5-409a-a41f-acd325fdbfc0.png" Id="R3aef65d3f11f4d71" /></Relationships>
</file>