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8c3833afd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9a9b8bd8b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Borralhoso,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944a2f1994739" /><Relationship Type="http://schemas.openxmlformats.org/officeDocument/2006/relationships/numbering" Target="/word/numbering.xml" Id="R899f28a9cd3d46cb" /><Relationship Type="http://schemas.openxmlformats.org/officeDocument/2006/relationships/settings" Target="/word/settings.xml" Id="R045f192be97340e6" /><Relationship Type="http://schemas.openxmlformats.org/officeDocument/2006/relationships/image" Target="/word/media/7bb4bd2b-ac85-4e83-bb30-cee6b92fcbb0.png" Id="R52d9a9b8bd8b462d" /></Relationships>
</file>