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4347757b1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a7b8c2a28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289eaab98437c" /><Relationship Type="http://schemas.openxmlformats.org/officeDocument/2006/relationships/numbering" Target="/word/numbering.xml" Id="Re6e2ebea9f9744ab" /><Relationship Type="http://schemas.openxmlformats.org/officeDocument/2006/relationships/settings" Target="/word/settings.xml" Id="Rc91e78e918534563" /><Relationship Type="http://schemas.openxmlformats.org/officeDocument/2006/relationships/image" Target="/word/media/3b2f0b07-e09b-4edb-be95-6646df7ddf1d.png" Id="R0b3a7b8c2a2848b3" /></Relationships>
</file>