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7e76e6a9f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2a54e545d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a7366eae04a8f" /><Relationship Type="http://schemas.openxmlformats.org/officeDocument/2006/relationships/numbering" Target="/word/numbering.xml" Id="Rd7efb0ec19cb454d" /><Relationship Type="http://schemas.openxmlformats.org/officeDocument/2006/relationships/settings" Target="/word/settings.xml" Id="Rb483f85ad81045d1" /><Relationship Type="http://schemas.openxmlformats.org/officeDocument/2006/relationships/image" Target="/word/media/6b2cbf7e-972c-4fd3-bc15-59a630c4cd57.png" Id="R4c82a54e545d41e6" /></Relationships>
</file>