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b6fd2a02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c1d4cc403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d0e9fea334f64" /><Relationship Type="http://schemas.openxmlformats.org/officeDocument/2006/relationships/numbering" Target="/word/numbering.xml" Id="R447ec682fe58423c" /><Relationship Type="http://schemas.openxmlformats.org/officeDocument/2006/relationships/settings" Target="/word/settings.xml" Id="R2001cc0488ea4275" /><Relationship Type="http://schemas.openxmlformats.org/officeDocument/2006/relationships/image" Target="/word/media/7d124347-fb18-4ad9-af59-2cc5a0d39e2b.png" Id="R489c1d4cc4034d8b" /></Relationships>
</file>