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163b1bd29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00de50cf9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Braganca,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3423d1d86499c" /><Relationship Type="http://schemas.openxmlformats.org/officeDocument/2006/relationships/numbering" Target="/word/numbering.xml" Id="R4953cdffa8b64738" /><Relationship Type="http://schemas.openxmlformats.org/officeDocument/2006/relationships/settings" Target="/word/settings.xml" Id="Rcef649e554f04628" /><Relationship Type="http://schemas.openxmlformats.org/officeDocument/2006/relationships/image" Target="/word/media/54f0a026-13b0-4f3d-8e4a-29e436ccdd97.png" Id="R2ef00de50cf9494b" /></Relationships>
</file>