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e77709f4f49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18c88d167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Brancas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af3e598654aad" /><Relationship Type="http://schemas.openxmlformats.org/officeDocument/2006/relationships/numbering" Target="/word/numbering.xml" Id="R5331c45754fc4907" /><Relationship Type="http://schemas.openxmlformats.org/officeDocument/2006/relationships/settings" Target="/word/settings.xml" Id="R872cd43fafc74191" /><Relationship Type="http://schemas.openxmlformats.org/officeDocument/2006/relationships/image" Target="/word/media/a61456b3-e23f-4532-83a6-fea67b5084e6.png" Id="R9ba18c88d16740d7" /></Relationships>
</file>