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347df507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ce05c5654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6e3afca34468e" /><Relationship Type="http://schemas.openxmlformats.org/officeDocument/2006/relationships/numbering" Target="/word/numbering.xml" Id="R092d95fe03d447b7" /><Relationship Type="http://schemas.openxmlformats.org/officeDocument/2006/relationships/settings" Target="/word/settings.xml" Id="R2a25dae65a174460" /><Relationship Type="http://schemas.openxmlformats.org/officeDocument/2006/relationships/image" Target="/word/media/651cdb9e-2793-437c-8d0c-5ccba8cfb751.png" Id="R7a2ce05c565444d7" /></Relationships>
</file>