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fd1090b5c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24b7780ec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0874c74cc4c2d" /><Relationship Type="http://schemas.openxmlformats.org/officeDocument/2006/relationships/numbering" Target="/word/numbering.xml" Id="Rde9e84aa498f4d6b" /><Relationship Type="http://schemas.openxmlformats.org/officeDocument/2006/relationships/settings" Target="/word/settings.xml" Id="R1b7363c1d4174425" /><Relationship Type="http://schemas.openxmlformats.org/officeDocument/2006/relationships/image" Target="/word/media/95e2349e-d2c5-4f61-b68f-da01af06c4f6.png" Id="Rd3f24b7780ec486d" /></Relationships>
</file>