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605098cf7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354bcf5f7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Budens,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b3148f818466f" /><Relationship Type="http://schemas.openxmlformats.org/officeDocument/2006/relationships/numbering" Target="/word/numbering.xml" Id="Rcf3fce1daef24d6b" /><Relationship Type="http://schemas.openxmlformats.org/officeDocument/2006/relationships/settings" Target="/word/settings.xml" Id="Re8bbec278d7f4c1d" /><Relationship Type="http://schemas.openxmlformats.org/officeDocument/2006/relationships/image" Target="/word/media/e6dde9d0-d75b-4017-8a8f-8416924ec60d.png" Id="Rc1b354bcf5f74184" /></Relationships>
</file>