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e276050d7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95ed36069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Cabanas de Torres,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b4074e6e94a8e" /><Relationship Type="http://schemas.openxmlformats.org/officeDocument/2006/relationships/numbering" Target="/word/numbering.xml" Id="R0fb535210c634b61" /><Relationship Type="http://schemas.openxmlformats.org/officeDocument/2006/relationships/settings" Target="/word/settings.xml" Id="R27ebaaa0d3b248a1" /><Relationship Type="http://schemas.openxmlformats.org/officeDocument/2006/relationships/image" Target="/word/media/4d7ce4b9-0a37-46f7-aeef-abcc3f84c793.png" Id="R38a95ed360694cc8" /></Relationships>
</file>