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382e2ed13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2b96dfa2e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Cabanas de Viriato,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0f5fce55b4723" /><Relationship Type="http://schemas.openxmlformats.org/officeDocument/2006/relationships/numbering" Target="/word/numbering.xml" Id="R88117b8908504a72" /><Relationship Type="http://schemas.openxmlformats.org/officeDocument/2006/relationships/settings" Target="/word/settings.xml" Id="Rcf67808f3d3d4a1a" /><Relationship Type="http://schemas.openxmlformats.org/officeDocument/2006/relationships/image" Target="/word/media/be99ec3e-6354-4e40-95f6-719fd0b956fd.png" Id="R0f52b96dfa2e4027" /></Relationships>
</file>