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a7cbc7e64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4f32a587c6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Cabeca das Pombas,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f52b77e584e26" /><Relationship Type="http://schemas.openxmlformats.org/officeDocument/2006/relationships/numbering" Target="/word/numbering.xml" Id="Rfaa133206a494759" /><Relationship Type="http://schemas.openxmlformats.org/officeDocument/2006/relationships/settings" Target="/word/settings.xml" Id="R3bcff37da1044fcc" /><Relationship Type="http://schemas.openxmlformats.org/officeDocument/2006/relationships/image" Target="/word/media/869ecce1-8375-4945-a6ee-ced55a4b3a0f.png" Id="R434f32a587c64bce" /></Relationships>
</file>