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ccd2c300ef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120ce8ba914f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Cabecudos,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f88adeee54a9a" /><Relationship Type="http://schemas.openxmlformats.org/officeDocument/2006/relationships/numbering" Target="/word/numbering.xml" Id="Rb318d7d062d44e24" /><Relationship Type="http://schemas.openxmlformats.org/officeDocument/2006/relationships/settings" Target="/word/settings.xml" Id="R1fbd07c33b2f4416" /><Relationship Type="http://schemas.openxmlformats.org/officeDocument/2006/relationships/image" Target="/word/media/3072b7cb-c9a8-420a-b9c1-5e1da9bccedd.png" Id="R38120ce8ba914ffd" /></Relationships>
</file>