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f2b85706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60c44d347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011a0dd4543a9" /><Relationship Type="http://schemas.openxmlformats.org/officeDocument/2006/relationships/numbering" Target="/word/numbering.xml" Id="Rdda2dfe393a642e0" /><Relationship Type="http://schemas.openxmlformats.org/officeDocument/2006/relationships/settings" Target="/word/settings.xml" Id="Rb8cfdbbb3ee4499f" /><Relationship Type="http://schemas.openxmlformats.org/officeDocument/2006/relationships/image" Target="/word/media/1fcb13a9-6d6e-4e5c-8470-563481d93a8e.png" Id="Ra1b60c44d3474eb3" /></Relationships>
</file>