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6da0f028f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7b9511ae6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888135ffa43b5" /><Relationship Type="http://schemas.openxmlformats.org/officeDocument/2006/relationships/numbering" Target="/word/numbering.xml" Id="R4a1e1d938f8e4dc3" /><Relationship Type="http://schemas.openxmlformats.org/officeDocument/2006/relationships/settings" Target="/word/settings.xml" Id="R7b722ea7a32c4a3c" /><Relationship Type="http://schemas.openxmlformats.org/officeDocument/2006/relationships/image" Target="/word/media/38d76308-8304-4562-b8a3-7fe53ed38aba.png" Id="Rd6f7b9511ae644a6" /></Relationships>
</file>