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6d329f8a4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0d7d6e91a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7159d6c5b46be" /><Relationship Type="http://schemas.openxmlformats.org/officeDocument/2006/relationships/numbering" Target="/word/numbering.xml" Id="R60a6c5389daf4396" /><Relationship Type="http://schemas.openxmlformats.org/officeDocument/2006/relationships/settings" Target="/word/settings.xml" Id="Rb516675f66814c1d" /><Relationship Type="http://schemas.openxmlformats.org/officeDocument/2006/relationships/image" Target="/word/media/fdab7511-18b4-4b36-9213-32c18ca0ed3a.png" Id="R4680d7d6e91a48ff" /></Relationships>
</file>