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a52d3d6c0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826c39522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Camarinheiras,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112a68c1c4c8f" /><Relationship Type="http://schemas.openxmlformats.org/officeDocument/2006/relationships/numbering" Target="/word/numbering.xml" Id="R8887dd525929408f" /><Relationship Type="http://schemas.openxmlformats.org/officeDocument/2006/relationships/settings" Target="/word/settings.xml" Id="R4ce4661f3ade4414" /><Relationship Type="http://schemas.openxmlformats.org/officeDocument/2006/relationships/image" Target="/word/media/8ba72df6-22ba-4709-9fc0-48017b54e255.png" Id="R8b5826c3952242a1" /></Relationships>
</file>